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 w:line="360" w:lineRule="auto"/>
        <w:jc w:val="center"/>
      </w:pPr>
      <w:r>
        <w:rPr>
          <w:rFonts w:ascii="游明朝" w:hAnsi="游明朝" w:eastAsia="游明朝"/>
          <w:b/>
          <w:sz w:val="32"/>
        </w:rPr>
        <w:t xml:space="preserve">遺産分割協議書</w:t>
      </w:r>
    </w:p>
    <w:p>
      <w:pPr>
        <w:spacing w:after="40" w:line="360" w:lineRule="auto"/>
      </w:pP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被相続人　〇〇 〇〇（令和〇年〇月〇日死亡）</w:t>
      </w: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最後の住所　〇〇県〇〇市〇〇町〇丁目〇番〇号</w:t>
      </w: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本籍　〇〇県〇〇市〇〇町〇丁目〇番地</w:t>
      </w: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生年月日　昭和〇年〇月〇日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　上記の者の死亡によって開始した相続の共同相続人である〇〇 〇〇、〇〇 〇〇及び〇〇 〇〇は、その相続財産について、次のとおり遺産分割の協議を行った。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第1条　被相続人の遺産は、その一切を相続人 〇〇 〇〇 が取得する。主な遺産は次のとおりである。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（1）下記「不動産の表示」記載の土地及び建物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（2）〇〇銀行 〇〇支店　普通預金　口座番号 〇〇〇〇〇〇〇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（3）現金　〇〇〇,〇〇〇円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第2条　本協議書に記載のない遺産及び後日判明した遺産も、相続人 〇〇 〇〇 が取得する。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　この協議を証するため、本協議書を3通作成して、それぞれに署名、押印し、各自1通を保有するものとする。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令和〇年〇月〇日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相続人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住所　〇〇県〇〇市〇〇町〇丁目〇番〇号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氏名（自署）　　　　　　　　　　　　　　　　　実印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相続人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住所　〇〇県〇〇市〇〇町〇丁目〇番〇号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氏名（自署）　　　　　　　　　　　　　　　　　実印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相続人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住所　〇〇県〇〇市〇〇町〇丁目〇番〇号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氏名（自署）　　　　　　　　　　　　　　　　　実印</w:t>
      </w:r>
    </w:p>
    <w:p>
      <w:pPr>
        <w:spacing w:after="40" w:line="360" w:lineRule="auto"/>
      </w:pPr>
    </w:p>
    <w:p>
      <w:pPr>
        <w:spacing w:after="40" w:line="360" w:lineRule="auto"/>
        <w:jc w:val="center"/>
      </w:pPr>
      <w:r>
        <w:rPr>
          <w:rFonts w:ascii="游明朝" w:hAnsi="游明朝" w:eastAsia="游明朝"/>
          <w:sz w:val="22"/>
        </w:rPr>
        <w:t xml:space="preserve">記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不動産の表示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（土地）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所　　在　〇〇市〇〇町〇丁目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地　　番　〇〇番〇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地　　目　宅地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地　　積　〇〇〇.〇〇平方メートル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（建物）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所　　在　〇〇市〇〇町〇丁目〇〇番地〇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家屋番号　〇〇番〇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種　　類　居宅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構　　造　木造瓦葺2階建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床 面 積　1階　〇〇.〇〇平方メートル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　　　　　2階　〇〇.〇〇平方メートル</w:t>
      </w:r>
    </w:p>
    <w:p>
      <w:pPr>
        <w:spacing w:after="40" w:line="360" w:lineRule="auto"/>
        <w:jc w:val="right"/>
      </w:pPr>
      <w:r>
        <w:rPr>
          <w:rFonts w:ascii="游明朝" w:hAnsi="游明朝" w:eastAsia="游明朝"/>
          <w:sz w:val="22"/>
        </w:rPr>
        <w:t xml:space="preserve">以上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b/>
          <w:sz w:val="18"/>
        </w:rPr>
        <w:t xml:space="preserve">【使い方のメモ（提出前にこのメモは削除してください）】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・取得しない相続人にも全員、署名と実印をもらいます。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・この協議書で「取得しない」と決めても、家庭裁判所での相続放棄とは別のものです。借金を貸主に対して免れる効果はありません。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・不動産の表示は登記事項証明書のとおりに写します。不動産がなければ第1条（1）と「記」以下を削除します。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・構成は法務局の遺産分割協議書の例にそろえています。作成：いまから相続（souzoku-connect.jp）2026年10月版。</w:t>
      </w:r>
    </w:p>
    <w:sectPr>
      <w:pgSz w:w="11906" w:h="16838"/>
      <w:pgMar w:top="1418" w:right="1418" w:bottom="1418" w:left="1418" w:header="0" w:footer="0" w:gutter="0"/>
    </w:sectPr>
  </w:body>
</w:document>
</file>