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80" w:line="264" w:lineRule="auto"/>
        <w:jc w:val="center"/>
        <w:rPr>
          <w:rFonts w:ascii="ＭＳ ゴシック" w:eastAsia="ＭＳ ゴシック" w:hAnsi="ＭＳ ゴシック"/>
          <w:sz w:val="32"/>
          <w:b/>
        </w:rPr>
      </w:pPr>
      <w:r>
        <w:rPr>
          <w:rFonts w:ascii="ＭＳ ゴシック" w:eastAsia="ＭＳ ゴシック" w:hAnsi="ＭＳ ゴシック"/>
          <w:sz w:val="32"/>
          <w:b/>
        </w:rPr>
        <w:t xml:space="preserve">遺　産　分　割　協　議　書</w:t>
      </w:r>
    </w:p>
    <w:p>
      <w:pPr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被相続人　　　　　　　　　（以下「被相続人」という。）</w:t>
      </w:r>
    </w:p>
    <w:p>
      <w:pPr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本　　籍　　　　　　　　　　　　　　　　　　　　　　　　</w:t>
      </w:r>
    </w:p>
    <w:p>
      <w:pPr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最後の住所　　　　　　　　　　　　　　　　　　　　　　　</w:t>
      </w:r>
    </w:p>
    <w:p>
      <w:pPr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生年月日　　　　年　　月　　日</w:t>
      </w:r>
    </w:p>
    <w:p>
      <w:pPr>
        <w:spacing w:after="20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死亡年月日　　　　年　　月　　日</w:t>
      </w:r>
    </w:p>
    <w:p>
      <w:pPr>
        <w:spacing w:after="2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上記被相続人の遺産について、共同相続人全員において分割協議を行った結果、各相続人が次のとおり遺産を取得することに合意した。</w:t>
      </w:r>
    </w:p>
    <w:p>
      <w:pPr>
        <w:spacing w:after="60" w:line="264" w:lineRule="auto"/>
        <w:rPr>
          <w:rFonts w:ascii="ＭＳ ゴシック" w:eastAsia="ＭＳ ゴシック" w:hAnsi="ＭＳ ゴシック"/>
          <w:sz w:val="21"/>
          <w:b/>
        </w:rPr>
      </w:pPr>
      <w:r>
        <w:rPr>
          <w:rFonts w:ascii="ＭＳ ゴシック" w:eastAsia="ＭＳ ゴシック" w:hAnsi="ＭＳ ゴシック"/>
          <w:sz w:val="21"/>
          <w:b/>
        </w:rPr>
        <w:t xml:space="preserve">第１条（不動産）</w:t>
      </w:r>
    </w:p>
    <w:p>
      <w:pPr>
        <w:spacing w:after="6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相続人　　　　　　　は、次の不動産を取得する。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（１）土地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所　　在　　　　　市　　　町　　丁目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地　　番　　　　番　　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地　　目　　宅地</w:t>
      </w:r>
    </w:p>
    <w:p>
      <w:pPr>
        <w:ind w:left="283"/>
        <w:spacing w:after="12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地　　積　　　　　　　．　　平方メートル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（２）建物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所　　在　　　　　市　　　町　　丁目　　番地　　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家屋番号　　　　番　　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種　　類　　居宅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構　　造　　木造かわらぶき２階建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床 面 積　　１階　　　　．　　平方メートル</w:t>
      </w:r>
    </w:p>
    <w:p>
      <w:pPr>
        <w:ind w:left="283"/>
        <w:spacing w:after="8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　　　　　　２階　　　　．　　平方メートル</w:t>
      </w:r>
    </w:p>
    <w:p>
      <w:pPr>
        <w:ind w:left="283"/>
        <w:spacing w:after="200" w:line="264" w:lineRule="auto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/>
          <w:sz w:val="18"/>
        </w:rPr>
        <w:t xml:space="preserve">※ 不動産は登記事項証明書の表示のとおりに書き写します（住所ではなく地番・家屋番号）。マンションは「一棟の建物の表示」「専有部分の建物の表示」「敷地権の表示」まで書き写します。</w:t>
      </w:r>
    </w:p>
    <w:p>
      <w:pPr>
        <w:spacing w:after="60" w:line="264" w:lineRule="auto"/>
        <w:rPr>
          <w:rFonts w:ascii="ＭＳ ゴシック" w:eastAsia="ＭＳ ゴシック" w:hAnsi="ＭＳ ゴシック"/>
          <w:sz w:val="21"/>
          <w:b/>
        </w:rPr>
      </w:pPr>
      <w:r>
        <w:rPr>
          <w:rFonts w:ascii="ＭＳ ゴシック" w:eastAsia="ＭＳ ゴシック" w:hAnsi="ＭＳ ゴシック"/>
          <w:sz w:val="21"/>
          <w:b/>
        </w:rPr>
        <w:t xml:space="preserve">第２条（預貯金）</w:t>
      </w:r>
    </w:p>
    <w:p>
      <w:pPr>
        <w:spacing w:after="6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相続人　　　　　　　は、次の預貯金債権を取得する。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（１）　　　　銀行　　　　支店　普通預金　口座番号　　　　　　　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（２）　　　　銀行　　　　支店　定期預金　口座番号　　　　　　　</w:t>
      </w:r>
    </w:p>
    <w:p>
      <w:pPr>
        <w:ind w:left="283"/>
        <w:spacing w:after="8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（３）株式会社ゆうちょ銀行　通常貯金　記号　　　　　番号　　　　　　　</w:t>
      </w:r>
    </w:p>
    <w:p>
      <w:pPr>
        <w:ind w:left="283"/>
        <w:spacing w:after="200" w:line="264" w:lineRule="auto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/>
          <w:sz w:val="18"/>
        </w:rPr>
        <w:t xml:space="preserve">※ 金融機関名・支店名・預金種別・口座番号の４点で特定します。残高は書かないのが無難です（死亡日残高との差で差し戻される場合があります）。</w:t>
      </w:r>
    </w:p>
    <w:p>
      <w:pPr>
        <w:spacing w:after="60" w:line="264" w:lineRule="auto"/>
        <w:rPr>
          <w:rFonts w:ascii="ＭＳ ゴシック" w:eastAsia="ＭＳ ゴシック" w:hAnsi="ＭＳ ゴシック"/>
          <w:sz w:val="21"/>
          <w:b/>
        </w:rPr>
      </w:pPr>
      <w:r>
        <w:rPr>
          <w:rFonts w:ascii="ＭＳ ゴシック" w:eastAsia="ＭＳ ゴシック" w:hAnsi="ＭＳ ゴシック"/>
          <w:sz w:val="21"/>
          <w:b/>
        </w:rPr>
        <w:t xml:space="preserve">第３条（現金・その他の財産）</w:t>
      </w:r>
    </w:p>
    <w:p>
      <w:pPr>
        <w:spacing w:after="6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相続人　　　　　　　は、次の財産を取得する。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（１）現金　金　　　　　　　　円</w:t>
      </w:r>
    </w:p>
    <w:p>
      <w:pPr>
        <w:ind w:left="283"/>
        <w:spacing w:after="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（２）普通自動車１台（登録番号　　　　　　　　、車台番号　　　　　　　　）</w:t>
      </w:r>
    </w:p>
    <w:p>
      <w:pPr>
        <w:ind w:left="283"/>
        <w:spacing w:after="20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（３）　　　　株式会社の株式　　　　　株</w:t>
      </w:r>
    </w:p>
    <w:p>
      <w:pPr>
        <w:spacing w:after="60" w:line="264" w:lineRule="auto"/>
        <w:rPr>
          <w:rFonts w:ascii="ＭＳ ゴシック" w:eastAsia="ＭＳ ゴシック" w:hAnsi="ＭＳ ゴシック"/>
          <w:sz w:val="21"/>
          <w:b/>
        </w:rPr>
      </w:pPr>
      <w:r>
        <w:rPr>
          <w:rFonts w:ascii="ＭＳ ゴシック" w:eastAsia="ＭＳ ゴシック" w:hAnsi="ＭＳ ゴシック"/>
          <w:sz w:val="21"/>
          <w:b/>
        </w:rPr>
        <w:t xml:space="preserve">第４条（債務・葬儀費用）</w:t>
      </w:r>
    </w:p>
    <w:p>
      <w:pPr>
        <w:spacing w:after="20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被相続人の一切の債務及び葬儀費用は、相続人　　　　　　　が負担する。</w:t>
      </w:r>
    </w:p>
    <w:p>
      <w:pPr>
        <w:spacing w:after="60" w:line="264" w:lineRule="auto"/>
        <w:rPr>
          <w:rFonts w:ascii="ＭＳ ゴシック" w:eastAsia="ＭＳ ゴシック" w:hAnsi="ＭＳ ゴシック"/>
          <w:sz w:val="21"/>
          <w:b/>
        </w:rPr>
      </w:pPr>
      <w:r>
        <w:rPr>
          <w:rFonts w:ascii="ＭＳ ゴシック" w:eastAsia="ＭＳ ゴシック" w:hAnsi="ＭＳ ゴシック"/>
          <w:sz w:val="21"/>
          <w:b/>
        </w:rPr>
        <w:t xml:space="preserve">第５条（後日判明した遺産）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本協議書に記載のない遺産及び後日判明した遺産については、相続人　　　　　　　がこれを取得する。</w:t>
      </w:r>
    </w:p>
    <w:p>
      <w:pPr>
        <w:ind w:left="283"/>
        <w:spacing w:after="240" w:line="264" w:lineRule="auto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/>
          <w:sz w:val="18"/>
        </w:rPr>
        <w:t xml:space="preserve">※ この条項がないと、預金がもう１口座出てきただけで協議のやり直しになります。「相続人全員で別途協議する」とする書き方もあります。</w:t>
      </w:r>
    </w:p>
    <w:p>
      <w:pPr>
        <w:spacing w:after="24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以上のとおり協議が成立したので、これを証するため本協議書を　　通作成し、相続人全員が署名押印のうえ、各自１通を保有する。</w:t>
      </w:r>
    </w:p>
    <w:p>
      <w:pPr>
        <w:spacing w:after="12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　　　　　年　　月　　日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住　所　　　　　　　　　　　　　　　　　　　　　　　　　　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氏　名　　　　　　　　　　　　　　　　　　　　　　　　　　　実印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住　所　　　　　　　　　　　　　　　　　　　　　　　　　　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氏　名　　　　　　　　　　　　　　　　　　　　　　　　　　　実印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住　所　　　　　　　　　　　　　　　　　　　　　　　　　　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  <w:r>
        <w:rPr>
          <w:rFonts w:ascii="ＭＳ 明朝" w:eastAsia="ＭＳ 明朝" w:hAnsi="ＭＳ 明朝"/>
          <w:sz w:val="21"/>
        </w:rPr>
        <w:t xml:space="preserve">　氏　名　　　　　　　　　　　　　　　　　　　　　　　　　　　実印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</w:p>
    <w:p>
      <w:pPr>
        <w:spacing w:after="80" w:line="264" w:lineRule="auto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/>
          <w:sz w:val="18"/>
        </w:rPr>
        <w:t xml:space="preserve">※ 氏名は必ず自署し、市区町村に登録した実印を押印してください。</w:t>
      </w:r>
    </w:p>
    <w:p>
      <w:pPr>
        <w:spacing w:after="80" w:line="264" w:lineRule="auto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/>
          <w:sz w:val="18"/>
        </w:rPr>
        <w:t xml:space="preserve">※ 相続人全員分の印鑑登録証明書を添付します。協議書は原則、相続人の人数分を作成します。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</w:p>
    <w:p>
      <w:pPr>
        <w:spacing w:after="80" w:line="264" w:lineRule="auto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/>
          <w:sz w:val="18"/>
        </w:rPr>
        <w:t xml:space="preserve">─────────────────────────────</w:t>
      </w:r>
    </w:p>
    <w:p>
      <w:pPr>
        <w:spacing w:after="80" w:line="264" w:lineRule="auto"/>
        <w:rPr>
          <w:rFonts w:ascii="ＭＳ ゴシック" w:eastAsia="ＭＳ ゴシック" w:hAnsi="ＭＳ ゴシック"/>
          <w:sz w:val="20"/>
          <w:b/>
        </w:rPr>
      </w:pPr>
      <w:r>
        <w:rPr>
          <w:rFonts w:ascii="ＭＳ ゴシック" w:eastAsia="ＭＳ ゴシック" w:hAnsi="ＭＳ ゴシック"/>
          <w:sz w:val="20"/>
          <w:b/>
        </w:rPr>
        <w:t xml:space="preserve">【提出前チェック】</w:t>
      </w:r>
    </w:p>
    <w:p>
      <w:pPr>
        <w:spacing w:after="40" w:line="264" w:lineRule="auto"/>
        <w:rPr>
          <w:rFonts w:ascii="ＭＳ 明朝" w:eastAsia="ＭＳ 明朝" w:hAnsi="ＭＳ 明朝"/>
          <w:sz w:val="19"/>
        </w:rPr>
      </w:pPr>
      <w:r>
        <w:rPr>
          <w:rFonts w:ascii="ＭＳ 明朝" w:eastAsia="ＭＳ 明朝" w:hAnsi="ＭＳ 明朝"/>
          <w:sz w:val="19"/>
        </w:rPr>
        <w:t xml:space="preserve">□ 相続人全員が入っているか（前婚の子・認知した子・養子を含む）</w:t>
      </w:r>
    </w:p>
    <w:p>
      <w:pPr>
        <w:spacing w:after="40" w:line="264" w:lineRule="auto"/>
        <w:rPr>
          <w:rFonts w:ascii="ＭＳ 明朝" w:eastAsia="ＭＳ 明朝" w:hAnsi="ＭＳ 明朝"/>
          <w:sz w:val="19"/>
        </w:rPr>
      </w:pPr>
      <w:r>
        <w:rPr>
          <w:rFonts w:ascii="ＭＳ 明朝" w:eastAsia="ＭＳ 明朝" w:hAnsi="ＭＳ 明朝"/>
          <w:sz w:val="19"/>
        </w:rPr>
        <w:t xml:space="preserve">□ 氏名は自署か／押印は実印か（認印・シャチハタは不可）</w:t>
      </w:r>
    </w:p>
    <w:p>
      <w:pPr>
        <w:spacing w:after="40" w:line="264" w:lineRule="auto"/>
        <w:rPr>
          <w:rFonts w:ascii="ＭＳ 明朝" w:eastAsia="ＭＳ 明朝" w:hAnsi="ＭＳ 明朝"/>
          <w:sz w:val="19"/>
        </w:rPr>
      </w:pPr>
      <w:r>
        <w:rPr>
          <w:rFonts w:ascii="ＭＳ 明朝" w:eastAsia="ＭＳ 明朝" w:hAnsi="ＭＳ 明朝"/>
          <w:sz w:val="19"/>
        </w:rPr>
        <w:t xml:space="preserve">□ 印鑑登録証明書を全員分添付したか</w:t>
      </w:r>
    </w:p>
    <w:p>
      <w:pPr>
        <w:spacing w:after="40" w:line="264" w:lineRule="auto"/>
        <w:rPr>
          <w:rFonts w:ascii="ＭＳ 明朝" w:eastAsia="ＭＳ 明朝" w:hAnsi="ＭＳ 明朝"/>
          <w:sz w:val="19"/>
        </w:rPr>
      </w:pPr>
      <w:r>
        <w:rPr>
          <w:rFonts w:ascii="ＭＳ 明朝" w:eastAsia="ＭＳ 明朝" w:hAnsi="ＭＳ 明朝"/>
          <w:sz w:val="19"/>
        </w:rPr>
        <w:t xml:space="preserve">□ 不動産の表示は登記事項証明書のとおりか（地番・家屋番号）</w:t>
      </w:r>
    </w:p>
    <w:p>
      <w:pPr>
        <w:spacing w:after="40" w:line="264" w:lineRule="auto"/>
        <w:rPr>
          <w:rFonts w:ascii="ＭＳ 明朝" w:eastAsia="ＭＳ 明朝" w:hAnsi="ＭＳ 明朝"/>
          <w:sz w:val="19"/>
        </w:rPr>
      </w:pPr>
      <w:r>
        <w:rPr>
          <w:rFonts w:ascii="ＭＳ 明朝" w:eastAsia="ＭＳ 明朝" w:hAnsi="ＭＳ 明朝"/>
          <w:sz w:val="19"/>
        </w:rPr>
        <w:t xml:space="preserve">□ 預貯金は金融機関・支店・種別・口座番号まで書いたか</w:t>
      </w:r>
    </w:p>
    <w:p>
      <w:pPr>
        <w:spacing w:after="40" w:line="264" w:lineRule="auto"/>
        <w:rPr>
          <w:rFonts w:ascii="ＭＳ 明朝" w:eastAsia="ＭＳ 明朝" w:hAnsi="ＭＳ 明朝"/>
          <w:sz w:val="19"/>
        </w:rPr>
      </w:pPr>
      <w:r>
        <w:rPr>
          <w:rFonts w:ascii="ＭＳ 明朝" w:eastAsia="ＭＳ 明朝" w:hAnsi="ＭＳ 明朝"/>
          <w:sz w:val="19"/>
        </w:rPr>
        <w:t xml:space="preserve">□ ２枚以上になるときは相続人全員の実印で契印したか</w:t>
      </w:r>
    </w:p>
    <w:p>
      <w:pPr>
        <w:spacing w:after="40" w:line="264" w:lineRule="auto"/>
        <w:rPr>
          <w:rFonts w:ascii="ＭＳ 明朝" w:eastAsia="ＭＳ 明朝" w:hAnsi="ＭＳ 明朝"/>
          <w:sz w:val="19"/>
        </w:rPr>
      </w:pPr>
      <w:r>
        <w:rPr>
          <w:rFonts w:ascii="ＭＳ 明朝" w:eastAsia="ＭＳ 明朝" w:hAnsi="ＭＳ 明朝"/>
          <w:sz w:val="19"/>
        </w:rPr>
        <w:t xml:space="preserve">□ 日付は空欄のままになっていないか</w:t>
      </w:r>
    </w:p>
    <w:p>
      <w:pPr>
        <w:spacing w:after="40" w:line="264" w:lineRule="auto"/>
        <w:rPr>
          <w:rFonts w:ascii="ＭＳ 明朝" w:eastAsia="ＭＳ 明朝" w:hAnsi="ＭＳ 明朝"/>
          <w:sz w:val="19"/>
        </w:rPr>
      </w:pPr>
      <w:r>
        <w:rPr>
          <w:rFonts w:ascii="ＭＳ 明朝" w:eastAsia="ＭＳ 明朝" w:hAnsi="ＭＳ 明朝"/>
          <w:sz w:val="19"/>
        </w:rPr>
        <w:t xml:space="preserve">□ 通数は相続人の人数分あるか</w:t>
      </w:r>
    </w:p>
    <w:p>
      <w:pPr>
        <w:spacing w:after="80" w:line="264" w:lineRule="auto"/>
        <w:rPr>
          <w:rFonts w:ascii="ＭＳ 明朝" w:eastAsia="ＭＳ 明朝" w:hAnsi="ＭＳ 明朝"/>
          <w:sz w:val="21"/>
        </w:rPr>
      </w:pPr>
    </w:p>
    <w:p>
      <w:pPr>
        <w:spacing w:after="80" w:line="264" w:lineRule="auto"/>
        <w:rPr>
          <w:rFonts w:ascii="ＭＳ 明朝" w:eastAsia="ＭＳ 明朝" w:hAnsi="ＭＳ 明朝"/>
          <w:sz w:val="18"/>
        </w:rPr>
      </w:pPr>
      <w:r>
        <w:rPr>
          <w:rFonts w:ascii="ＭＳ 明朝" w:eastAsia="ＭＳ 明朝" w:hAnsi="ＭＳ 明朝"/>
          <w:sz w:val="18"/>
        </w:rPr>
        <w:t xml:space="preserve">書き方の解説：https://souzoku-connect.jp/column/isan-bunkatsu-kyogisho-hinagata/</w:t>
      </w:r>
    </w:p>
    <w:p>
      <w:pPr>
        <w:spacing w:after="80" w:line="264" w:lineRule="auto"/>
        <w:rPr>
          <w:rFonts w:ascii="ＭＳ 明朝" w:eastAsia="ＭＳ 明朝" w:hAnsi="ＭＳ 明朝"/>
          <w:sz w:val="17"/>
        </w:rPr>
      </w:pPr>
      <w:r>
        <w:rPr>
          <w:rFonts w:ascii="ＭＳ 明朝" w:eastAsia="ＭＳ 明朝" w:hAnsi="ＭＳ 明朝"/>
          <w:sz w:val="17"/>
        </w:rPr>
        <w:t xml:space="preserve">いまから相続（souzoku-connect.jp）／2026年9月時点の実務にもとづく一般的なひな形です。個別の事情がある場合は専門家にご確認ください。</w:t>
      </w:r>
    </w:p>
    <w:sectPr>
      <w:pgSz w:w="11906" w:h="16838"/>
      <w:pgMar w:top="1134" w:right="1247" w:bottom="1134" w:left="1247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ＭＳ 明朝" w:eastAsia="ＭＳ 明朝" w:hAnsi="ＭＳ 明朝" w:cs="Times New Roman"/>
        <w:sz w:val="21"/>
        <w:szCs w:val="21"/>
        <w:lang w:val="ja-JP" w:eastAsia="ja-JP"/>
      </w:rPr>
    </w:rPrDefault>
    <w:pPrDefault>
      <w:pPr>
        <w:spacing w:after="8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