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80" w:line="264" w:lineRule="auto"/>
        <w:jc w:val="center"/>
        <w:rPr>
          <w:rFonts w:ascii="ＭＳ ゴシック" w:eastAsia="ＭＳ ゴシック" w:hAnsi="ＭＳ ゴシック"/>
          <w:sz w:val="30"/>
          <w:b/>
        </w:rPr>
      </w:pPr>
      <w:r>
        <w:rPr>
          <w:rFonts w:ascii="ＭＳ ゴシック" w:eastAsia="ＭＳ ゴシック" w:hAnsi="ＭＳ ゴシック"/>
          <w:sz w:val="30"/>
          <w:b/>
        </w:rPr>
        <w:t xml:space="preserve">遺　産　分　割　協　議　書（代償分割）</w:t>
      </w:r>
    </w:p>
    <w:p>
      <w:pPr>
        <w:spacing w:after="40" w:line="264" w:lineRule="auto"/>
        <w:rPr>
          <w:rFonts w:ascii="ＭＳ 明朝" w:eastAsia="ＭＳ 明朝" w:hAnsi="ＭＳ 明朝"/>
          <w:sz w:val="21"/>
        </w:rPr>
      </w:pPr>
      <w:r>
        <w:rPr>
          <w:rFonts w:ascii="ＭＳ 明朝" w:eastAsia="ＭＳ 明朝" w:hAnsi="ＭＳ 明朝"/>
          <w:sz w:val="21"/>
        </w:rPr>
        <w:t xml:space="preserve">被相続人　　　　　　　　　（以下「被相続人」という。）</w:t>
      </w:r>
    </w:p>
    <w:p>
      <w:pPr>
        <w:spacing w:after="40" w:line="264" w:lineRule="auto"/>
        <w:rPr>
          <w:rFonts w:ascii="ＭＳ 明朝" w:eastAsia="ＭＳ 明朝" w:hAnsi="ＭＳ 明朝"/>
          <w:sz w:val="21"/>
        </w:rPr>
      </w:pPr>
      <w:r>
        <w:rPr>
          <w:rFonts w:ascii="ＭＳ 明朝" w:eastAsia="ＭＳ 明朝" w:hAnsi="ＭＳ 明朝"/>
          <w:sz w:val="21"/>
        </w:rPr>
        <w:t xml:space="preserve">　本　　籍　　　　　　　　　　　　　　　　　　　　　　　　</w:t>
      </w:r>
    </w:p>
    <w:p>
      <w:pPr>
        <w:spacing w:after="40" w:line="264" w:lineRule="auto"/>
        <w:rPr>
          <w:rFonts w:ascii="ＭＳ 明朝" w:eastAsia="ＭＳ 明朝" w:hAnsi="ＭＳ 明朝"/>
          <w:sz w:val="21"/>
        </w:rPr>
      </w:pPr>
      <w:r>
        <w:rPr>
          <w:rFonts w:ascii="ＭＳ 明朝" w:eastAsia="ＭＳ 明朝" w:hAnsi="ＭＳ 明朝"/>
          <w:sz w:val="21"/>
        </w:rPr>
        <w:t xml:space="preserve">　最後の住所　　　　　　　　　　　　　　　　　　　　　　　</w:t>
      </w:r>
    </w:p>
    <w:p>
      <w:pPr>
        <w:spacing w:after="40" w:line="264" w:lineRule="auto"/>
        <w:rPr>
          <w:rFonts w:ascii="ＭＳ 明朝" w:eastAsia="ＭＳ 明朝" w:hAnsi="ＭＳ 明朝"/>
          <w:sz w:val="21"/>
        </w:rPr>
      </w:pPr>
      <w:r>
        <w:rPr>
          <w:rFonts w:ascii="ＭＳ 明朝" w:eastAsia="ＭＳ 明朝" w:hAnsi="ＭＳ 明朝"/>
          <w:sz w:val="21"/>
        </w:rPr>
        <w:t xml:space="preserve">　生年月日　　　　年　　月　　日</w:t>
      </w:r>
    </w:p>
    <w:p>
      <w:pPr>
        <w:spacing w:after="200" w:line="264" w:lineRule="auto"/>
        <w:rPr>
          <w:rFonts w:ascii="ＭＳ 明朝" w:eastAsia="ＭＳ 明朝" w:hAnsi="ＭＳ 明朝"/>
          <w:sz w:val="21"/>
        </w:rPr>
      </w:pPr>
      <w:r>
        <w:rPr>
          <w:rFonts w:ascii="ＭＳ 明朝" w:eastAsia="ＭＳ 明朝" w:hAnsi="ＭＳ 明朝"/>
          <w:sz w:val="21"/>
        </w:rPr>
        <w:t xml:space="preserve">　死亡年月日　　　　年　　月　　日</w:t>
      </w:r>
    </w:p>
    <w:p>
      <w:pPr>
        <w:spacing w:after="240" w:line="264" w:lineRule="auto"/>
        <w:rPr>
          <w:rFonts w:ascii="ＭＳ 明朝" w:eastAsia="ＭＳ 明朝" w:hAnsi="ＭＳ 明朝"/>
          <w:sz w:val="21"/>
        </w:rPr>
      </w:pPr>
      <w:r>
        <w:rPr>
          <w:rFonts w:ascii="ＭＳ 明朝" w:eastAsia="ＭＳ 明朝" w:hAnsi="ＭＳ 明朝"/>
          <w:sz w:val="21"/>
        </w:rPr>
        <w:t xml:space="preserve">　上記被相続人の遺産について、共同相続人全員において分割協議を行った結果、各相続人が次のとおり合意した。</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第１条（現物の取得）</w:t>
      </w:r>
    </w:p>
    <w:p>
      <w:pPr>
        <w:spacing w:after="60" w:line="264" w:lineRule="auto"/>
        <w:rPr>
          <w:rFonts w:ascii="ＭＳ 明朝" w:eastAsia="ＭＳ 明朝" w:hAnsi="ＭＳ 明朝"/>
          <w:sz w:val="21"/>
        </w:rPr>
      </w:pPr>
      <w:r>
        <w:rPr>
          <w:rFonts w:ascii="ＭＳ 明朝" w:eastAsia="ＭＳ 明朝" w:hAnsi="ＭＳ 明朝"/>
          <w:sz w:val="21"/>
        </w:rPr>
        <w:t xml:space="preserve">　相続人　　　　　　　（以下「甲」という。）は、次の不動産を取得する。</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（１）土地</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　　所　　在　　　　　市　　　町　　丁目／地　番　　　　番　　</w:t>
      </w:r>
    </w:p>
    <w:p>
      <w:pPr>
        <w:ind w:left="283"/>
        <w:spacing w:after="80" w:line="264" w:lineRule="auto"/>
        <w:rPr>
          <w:rFonts w:ascii="ＭＳ 明朝" w:eastAsia="ＭＳ 明朝" w:hAnsi="ＭＳ 明朝"/>
          <w:sz w:val="21"/>
        </w:rPr>
      </w:pPr>
      <w:r>
        <w:rPr>
          <w:rFonts w:ascii="ＭＳ 明朝" w:eastAsia="ＭＳ 明朝" w:hAnsi="ＭＳ 明朝"/>
          <w:sz w:val="21"/>
        </w:rPr>
        <w:t xml:space="preserve">　　地　　目　宅地／地　積　　　　　．　　平方メートル</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（２）建物</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　　所　　在　　　　　市　　　町　　丁目　　番地　　／家屋番号　　　　番　　</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　　種　　類　居宅／構　造　木造かわらぶき２階建</w:t>
      </w:r>
    </w:p>
    <w:p>
      <w:pPr>
        <w:ind w:left="283"/>
        <w:spacing w:after="200" w:line="264" w:lineRule="auto"/>
        <w:rPr>
          <w:rFonts w:ascii="ＭＳ 明朝" w:eastAsia="ＭＳ 明朝" w:hAnsi="ＭＳ 明朝"/>
          <w:sz w:val="21"/>
        </w:rPr>
      </w:pPr>
      <w:r>
        <w:rPr>
          <w:rFonts w:ascii="ＭＳ 明朝" w:eastAsia="ＭＳ 明朝" w:hAnsi="ＭＳ 明朝"/>
          <w:sz w:val="21"/>
        </w:rPr>
        <w:t xml:space="preserve">　　床 面 積　１階　　　　．　　平方メートル　２階　　　　．　　平方メートル</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第２条（代償金の支払）</w:t>
      </w:r>
    </w:p>
    <w:p>
      <w:pPr>
        <w:spacing w:after="80" w:line="264" w:lineRule="auto"/>
        <w:rPr>
          <w:rFonts w:ascii="ＭＳ 明朝" w:eastAsia="ＭＳ 明朝" w:hAnsi="ＭＳ 明朝"/>
          <w:sz w:val="21"/>
        </w:rPr>
      </w:pPr>
      <w:r>
        <w:rPr>
          <w:rFonts w:ascii="ＭＳ 明朝" w:eastAsia="ＭＳ 明朝" w:hAnsi="ＭＳ 明朝"/>
          <w:sz w:val="21"/>
        </w:rPr>
        <w:t xml:space="preserve">　甲は、前条記載の遺産を取得した代償として、相続人　　　　　　　（以下「乙」という。）に対し、金　　　　　　　　円の支払義務を負担し、これを　　　　年　　月　　日限り、下記口座に振り込む方法により支払う。振込手数料は甲の負担とする。</w:t>
      </w:r>
    </w:p>
    <w:p>
      <w:pPr>
        <w:ind w:left="283"/>
        <w:spacing w:after="80" w:line="264" w:lineRule="auto"/>
        <w:rPr>
          <w:rFonts w:ascii="ＭＳ 明朝" w:eastAsia="ＭＳ 明朝" w:hAnsi="ＭＳ 明朝"/>
          <w:sz w:val="21"/>
        </w:rPr>
      </w:pPr>
      <w:r>
        <w:rPr>
          <w:rFonts w:ascii="ＭＳ 明朝" w:eastAsia="ＭＳ 明朝" w:hAnsi="ＭＳ 明朝"/>
          <w:sz w:val="21"/>
        </w:rPr>
        <w:t xml:space="preserve">　　【振込先】　　　　銀行　　　　支店　普通預金　口座番号　　　　　　　　口座名義　　　　　　　</w:t>
      </w:r>
    </w:p>
    <w:p>
      <w:pPr>
        <w:ind w:left="283"/>
        <w:spacing w:after="200" w:line="264" w:lineRule="auto"/>
        <w:rPr>
          <w:rFonts w:ascii="ＭＳ 明朝" w:eastAsia="ＭＳ 明朝" w:hAnsi="ＭＳ 明朝"/>
          <w:sz w:val="18"/>
        </w:rPr>
      </w:pPr>
      <w:r>
        <w:rPr>
          <w:rFonts w:ascii="ＭＳ 明朝" w:eastAsia="ＭＳ 明朝" w:hAnsi="ＭＳ 明朝"/>
          <w:sz w:val="18"/>
        </w:rPr>
        <w:t xml:space="preserve">※「遺産を取得した代償として」という文言を必ず入れてください。この一文がないと、単なる金銭の贈与とみなされ贈与税の対象になるおそれがあります（相続税法基本通達11の2-9／国税庁タックスアンサーNo.4173）。</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第３条（分割払とする場合）　※一括払のときはこの条を削除</w:t>
      </w:r>
    </w:p>
    <w:p>
      <w:pPr>
        <w:spacing w:after="40" w:line="264" w:lineRule="auto"/>
        <w:rPr>
          <w:rFonts w:ascii="ＭＳ 明朝" w:eastAsia="ＭＳ 明朝" w:hAnsi="ＭＳ 明朝"/>
          <w:sz w:val="21"/>
        </w:rPr>
      </w:pPr>
      <w:r>
        <w:rPr>
          <w:rFonts w:ascii="ＭＳ 明朝" w:eastAsia="ＭＳ 明朝" w:hAnsi="ＭＳ 明朝"/>
          <w:sz w:val="21"/>
        </w:rPr>
        <w:t xml:space="preserve">　前条の代償金の支払は、次のとおり分割して行う。</w:t>
      </w:r>
    </w:p>
    <w:p>
      <w:pPr>
        <w:ind w:left="283"/>
        <w:spacing w:after="40" w:line="264" w:lineRule="auto"/>
        <w:rPr>
          <w:rFonts w:ascii="ＭＳ 明朝" w:eastAsia="ＭＳ 明朝" w:hAnsi="ＭＳ 明朝"/>
          <w:sz w:val="21"/>
        </w:rPr>
      </w:pPr>
      <w:r>
        <w:rPr>
          <w:rFonts w:ascii="ＭＳ 明朝" w:eastAsia="ＭＳ 明朝" w:hAnsi="ＭＳ 明朝"/>
          <w:sz w:val="21"/>
        </w:rPr>
        <w:t xml:space="preserve">（１）　　　　年　　月　　日限り　金　　　　　　　　円</w:t>
      </w:r>
    </w:p>
    <w:p>
      <w:pPr>
        <w:ind w:left="283"/>
        <w:spacing w:after="200" w:line="264" w:lineRule="auto"/>
        <w:rPr>
          <w:rFonts w:ascii="ＭＳ 明朝" w:eastAsia="ＭＳ 明朝" w:hAnsi="ＭＳ 明朝"/>
          <w:sz w:val="21"/>
        </w:rPr>
      </w:pPr>
      <w:r>
        <w:rPr>
          <w:rFonts w:ascii="ＭＳ 明朝" w:eastAsia="ＭＳ 明朝" w:hAnsi="ＭＳ 明朝"/>
          <w:sz w:val="21"/>
        </w:rPr>
        <w:t xml:space="preserve">（２）　　　　年　　月から　　　　年　　月まで、毎月末日限り　金　　　　　　　　円ずつ</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第４条（期限の利益の喪失・遅延損害金）</w:t>
      </w:r>
    </w:p>
    <w:p>
      <w:pPr>
        <w:spacing w:after="80" w:line="264" w:lineRule="auto"/>
        <w:rPr>
          <w:rFonts w:ascii="ＭＳ 明朝" w:eastAsia="ＭＳ 明朝" w:hAnsi="ＭＳ 明朝"/>
          <w:sz w:val="21"/>
        </w:rPr>
      </w:pPr>
      <w:r>
        <w:rPr>
          <w:rFonts w:ascii="ＭＳ 明朝" w:eastAsia="ＭＳ 明朝" w:hAnsi="ＭＳ 明朝"/>
          <w:sz w:val="21"/>
        </w:rPr>
        <w:t xml:space="preserve">　甲が代償金の支払を１回でも怠ったときは、甲は当然に期限の利益を失い、乙に対し残額を直ちに支払う。この場合、甲は残額に対し支払期日の翌日から支払済みまで年　　　パーセントの割合による遅延損害金を支払う。</w:t>
      </w:r>
    </w:p>
    <w:p>
      <w:pPr>
        <w:ind w:left="283"/>
        <w:spacing w:after="200" w:line="264" w:lineRule="auto"/>
        <w:rPr>
          <w:rFonts w:ascii="ＭＳ 明朝" w:eastAsia="ＭＳ 明朝" w:hAnsi="ＭＳ 明朝"/>
          <w:sz w:val="18"/>
        </w:rPr>
      </w:pPr>
      <w:r>
        <w:rPr>
          <w:rFonts w:ascii="ＭＳ 明朝" w:eastAsia="ＭＳ 明朝" w:hAnsi="ＭＳ 明朝"/>
          <w:sz w:val="18"/>
        </w:rPr>
        <w:t xml:space="preserve">※ 不履行のときにどうなるかを書いておかないと、督促のたびに話し合いからやり直しになります。</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第５条（代償を不動産で支払う場合）　※金銭で支払うときはこの条を削除</w:t>
      </w:r>
    </w:p>
    <w:p>
      <w:pPr>
        <w:spacing w:after="80" w:line="264" w:lineRule="auto"/>
        <w:rPr>
          <w:rFonts w:ascii="ＭＳ 明朝" w:eastAsia="ＭＳ 明朝" w:hAnsi="ＭＳ 明朝"/>
          <w:sz w:val="21"/>
        </w:rPr>
      </w:pPr>
      <w:r>
        <w:rPr>
          <w:rFonts w:ascii="ＭＳ 明朝" w:eastAsia="ＭＳ 明朝" w:hAnsi="ＭＳ 明朝"/>
          <w:sz w:val="21"/>
        </w:rPr>
        <w:t xml:space="preserve">　甲は、第２条の代償として、乙に対し、甲所有の下記不動産を譲渡し、　　　　年　　月　　日までに所有権移転登記手続をする。</w:t>
      </w:r>
    </w:p>
    <w:p>
      <w:pPr>
        <w:ind w:left="283"/>
        <w:spacing w:after="200" w:line="264" w:lineRule="auto"/>
        <w:rPr>
          <w:rFonts w:ascii="ＭＳ 明朝" w:eastAsia="ＭＳ 明朝" w:hAnsi="ＭＳ 明朝"/>
          <w:sz w:val="18"/>
        </w:rPr>
      </w:pPr>
      <w:r>
        <w:rPr>
          <w:rFonts w:ascii="ＭＳ 明朝" w:eastAsia="ＭＳ 明朝" w:hAnsi="ＭＳ 明朝"/>
          <w:sz w:val="18"/>
        </w:rPr>
        <w:t xml:space="preserve">※ 代償を金銭以外の財産で渡すと、渡した側に譲渡所得税がかかることがあります（時価で譲渡したものとして扱われます）。実行前に税理士にご確認ください。</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第６条（債務・葬儀費用）</w:t>
      </w:r>
    </w:p>
    <w:p>
      <w:pPr>
        <w:spacing w:after="200" w:line="264" w:lineRule="auto"/>
        <w:rPr>
          <w:rFonts w:ascii="ＭＳ 明朝" w:eastAsia="ＭＳ 明朝" w:hAnsi="ＭＳ 明朝"/>
          <w:sz w:val="21"/>
        </w:rPr>
      </w:pPr>
      <w:r>
        <w:rPr>
          <w:rFonts w:ascii="ＭＳ 明朝" w:eastAsia="ＭＳ 明朝" w:hAnsi="ＭＳ 明朝"/>
          <w:sz w:val="21"/>
        </w:rPr>
        <w:t xml:space="preserve">　被相続人の一切の債務及び葬儀費用は、甲が負担する。</w:t>
      </w:r>
    </w:p>
    <w:p>
      <w:pPr>
        <w:spacing w:after="60" w:line="264" w:lineRule="auto"/>
        <w:rPr>
          <w:rFonts w:ascii="ＭＳ ゴシック" w:eastAsia="ＭＳ ゴシック" w:hAnsi="ＭＳ ゴシック"/>
          <w:sz w:val="21"/>
          <w:b/>
        </w:rPr>
      </w:pPr>
      <w:r>
        <w:rPr>
          <w:rFonts w:ascii="ＭＳ ゴシック" w:eastAsia="ＭＳ ゴシック" w:hAnsi="ＭＳ ゴシック"/>
          <w:sz w:val="21"/>
          <w:b/>
        </w:rPr>
        <w:t xml:space="preserve">第７条（後日判明した遺産）</w:t>
      </w:r>
    </w:p>
    <w:p>
      <w:pPr>
        <w:spacing w:after="240" w:line="264" w:lineRule="auto"/>
        <w:rPr>
          <w:rFonts w:ascii="ＭＳ 明朝" w:eastAsia="ＭＳ 明朝" w:hAnsi="ＭＳ 明朝"/>
          <w:sz w:val="21"/>
        </w:rPr>
      </w:pPr>
      <w:r>
        <w:rPr>
          <w:rFonts w:ascii="ＭＳ 明朝" w:eastAsia="ＭＳ 明朝" w:hAnsi="ＭＳ 明朝"/>
          <w:sz w:val="21"/>
        </w:rPr>
        <w:t xml:space="preserve">　本協議書に記載のない遺産及び後日判明した遺産については、甲がこれを取得する。</w:t>
      </w:r>
    </w:p>
    <w:p>
      <w:pPr>
        <w:spacing w:after="240" w:line="264" w:lineRule="auto"/>
        <w:rPr>
          <w:rFonts w:ascii="ＭＳ 明朝" w:eastAsia="ＭＳ 明朝" w:hAnsi="ＭＳ 明朝"/>
          <w:sz w:val="21"/>
        </w:rPr>
      </w:pPr>
      <w:r>
        <w:rPr>
          <w:rFonts w:ascii="ＭＳ 明朝" w:eastAsia="ＭＳ 明朝" w:hAnsi="ＭＳ 明朝"/>
          <w:sz w:val="21"/>
        </w:rPr>
        <w:t xml:space="preserve">　以上のとおり協議が成立したので、これを証するため本協議書を　　通作成し、相続人全員が署名押印のうえ、各自１通を保有する。</w:t>
      </w:r>
    </w:p>
    <w:p>
      <w:pPr>
        <w:spacing w:after="120" w:line="264" w:lineRule="auto"/>
        <w:rPr>
          <w:rFonts w:ascii="ＭＳ 明朝" w:eastAsia="ＭＳ 明朝" w:hAnsi="ＭＳ 明朝"/>
          <w:sz w:val="21"/>
        </w:rPr>
      </w:pPr>
      <w:r>
        <w:rPr>
          <w:rFonts w:ascii="ＭＳ 明朝" w:eastAsia="ＭＳ 明朝" w:hAnsi="ＭＳ 明朝"/>
          <w:sz w:val="21"/>
        </w:rPr>
        <w:t xml:space="preserve">　　　　　　年　　月　　日</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21"/>
        </w:rPr>
      </w:pPr>
      <w:r>
        <w:rPr>
          <w:rFonts w:ascii="ＭＳ 明朝" w:eastAsia="ＭＳ 明朝" w:hAnsi="ＭＳ 明朝"/>
          <w:sz w:val="21"/>
        </w:rPr>
        <w:t xml:space="preserve">　住　所　　　　　　　　　　　　　　　　　　　　　　　　　　</w:t>
      </w:r>
    </w:p>
    <w:p>
      <w:pPr>
        <w:spacing w:after="80" w:line="264" w:lineRule="auto"/>
        <w:rPr>
          <w:rFonts w:ascii="ＭＳ 明朝" w:eastAsia="ＭＳ 明朝" w:hAnsi="ＭＳ 明朝"/>
          <w:sz w:val="21"/>
        </w:rPr>
      </w:pPr>
      <w:r>
        <w:rPr>
          <w:rFonts w:ascii="ＭＳ 明朝" w:eastAsia="ＭＳ 明朝" w:hAnsi="ＭＳ 明朝"/>
          <w:sz w:val="21"/>
        </w:rPr>
        <w:t xml:space="preserve">　氏　名　　　　　　　　　　　　　　　　　　　　　　　　　　　実印</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21"/>
        </w:rPr>
      </w:pPr>
      <w:r>
        <w:rPr>
          <w:rFonts w:ascii="ＭＳ 明朝" w:eastAsia="ＭＳ 明朝" w:hAnsi="ＭＳ 明朝"/>
          <w:sz w:val="21"/>
        </w:rPr>
        <w:t xml:space="preserve">　住　所　　　　　　　　　　　　　　　　　　　　　　　　　　</w:t>
      </w:r>
    </w:p>
    <w:p>
      <w:pPr>
        <w:spacing w:after="80" w:line="264" w:lineRule="auto"/>
        <w:rPr>
          <w:rFonts w:ascii="ＭＳ 明朝" w:eastAsia="ＭＳ 明朝" w:hAnsi="ＭＳ 明朝"/>
          <w:sz w:val="21"/>
        </w:rPr>
      </w:pPr>
      <w:r>
        <w:rPr>
          <w:rFonts w:ascii="ＭＳ 明朝" w:eastAsia="ＭＳ 明朝" w:hAnsi="ＭＳ 明朝"/>
          <w:sz w:val="21"/>
        </w:rPr>
        <w:t xml:space="preserve">　氏　名　　　　　　　　　　　　　　　　　　　　　　　　　　　実印</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18"/>
        </w:rPr>
      </w:pPr>
      <w:r>
        <w:rPr>
          <w:rFonts w:ascii="ＭＳ 明朝" w:eastAsia="ＭＳ 明朝" w:hAnsi="ＭＳ 明朝"/>
          <w:sz w:val="18"/>
        </w:rPr>
        <w:t xml:space="preserve">※ 氏名は必ず自署し、市区町村に登録した実印を押印してください。</w:t>
      </w:r>
    </w:p>
    <w:p>
      <w:pPr>
        <w:spacing w:after="80" w:line="264" w:lineRule="auto"/>
        <w:rPr>
          <w:rFonts w:ascii="ＭＳ 明朝" w:eastAsia="ＭＳ 明朝" w:hAnsi="ＭＳ 明朝"/>
          <w:sz w:val="18"/>
        </w:rPr>
      </w:pPr>
      <w:r>
        <w:rPr>
          <w:rFonts w:ascii="ＭＳ 明朝" w:eastAsia="ＭＳ 明朝" w:hAnsi="ＭＳ 明朝"/>
          <w:sz w:val="18"/>
        </w:rPr>
        <w:t xml:space="preserve">※ 相続人全員分の印鑑登録証明書を添付します。協議書は原則、相続人の人数分を作成します。</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18"/>
        </w:rPr>
      </w:pPr>
      <w:r>
        <w:rPr>
          <w:rFonts w:ascii="ＭＳ 明朝" w:eastAsia="ＭＳ 明朝" w:hAnsi="ＭＳ 明朝"/>
          <w:sz w:val="18"/>
        </w:rPr>
        <w:t xml:space="preserve">─────────────────────────────</w:t>
      </w:r>
    </w:p>
    <w:p>
      <w:pPr>
        <w:spacing w:after="80" w:line="264" w:lineRule="auto"/>
        <w:rPr>
          <w:rFonts w:ascii="ＭＳ ゴシック" w:eastAsia="ＭＳ ゴシック" w:hAnsi="ＭＳ ゴシック"/>
          <w:sz w:val="20"/>
          <w:b/>
        </w:rPr>
      </w:pPr>
      <w:r>
        <w:rPr>
          <w:rFonts w:ascii="ＭＳ ゴシック" w:eastAsia="ＭＳ ゴシック" w:hAnsi="ＭＳ ゴシック"/>
          <w:sz w:val="20"/>
          <w:b/>
        </w:rPr>
        <w:t xml:space="preserve">【代償分割で外してはいけない５点】</w:t>
      </w:r>
    </w:p>
    <w:p>
      <w:pPr>
        <w:spacing w:after="40" w:line="264" w:lineRule="auto"/>
        <w:rPr>
          <w:rFonts w:ascii="ＭＳ 明朝" w:eastAsia="ＭＳ 明朝" w:hAnsi="ＭＳ 明朝"/>
          <w:sz w:val="19"/>
        </w:rPr>
      </w:pPr>
      <w:r>
        <w:rPr>
          <w:rFonts w:ascii="ＭＳ 明朝" w:eastAsia="ＭＳ 明朝" w:hAnsi="ＭＳ 明朝"/>
          <w:sz w:val="19"/>
        </w:rPr>
        <w:t xml:space="preserve">□「遺産を取得した代償として」と書いたか（贈与税を避ける決め手）</w:t>
      </w:r>
    </w:p>
    <w:p>
      <w:pPr>
        <w:spacing w:after="40" w:line="264" w:lineRule="auto"/>
        <w:rPr>
          <w:rFonts w:ascii="ＭＳ 明朝" w:eastAsia="ＭＳ 明朝" w:hAnsi="ＭＳ 明朝"/>
          <w:sz w:val="19"/>
        </w:rPr>
      </w:pPr>
      <w:r>
        <w:rPr>
          <w:rFonts w:ascii="ＭＳ 明朝" w:eastAsia="ＭＳ 明朝" w:hAnsi="ＭＳ 明朝"/>
          <w:sz w:val="19"/>
        </w:rPr>
        <w:t xml:space="preserve">□ 代償金の額を確定額で書いたか（「相当額」は不可）</w:t>
      </w:r>
    </w:p>
    <w:p>
      <w:pPr>
        <w:spacing w:after="40" w:line="264" w:lineRule="auto"/>
        <w:rPr>
          <w:rFonts w:ascii="ＭＳ 明朝" w:eastAsia="ＭＳ 明朝" w:hAnsi="ＭＳ 明朝"/>
          <w:sz w:val="19"/>
        </w:rPr>
      </w:pPr>
      <w:r>
        <w:rPr>
          <w:rFonts w:ascii="ＭＳ 明朝" w:eastAsia="ＭＳ 明朝" w:hAnsi="ＭＳ 明朝"/>
          <w:sz w:val="19"/>
        </w:rPr>
        <w:t xml:space="preserve">□ 支払期限を年月日で書いたか</w:t>
      </w:r>
    </w:p>
    <w:p>
      <w:pPr>
        <w:spacing w:after="40" w:line="264" w:lineRule="auto"/>
        <w:rPr>
          <w:rFonts w:ascii="ＭＳ 明朝" w:eastAsia="ＭＳ 明朝" w:hAnsi="ＭＳ 明朝"/>
          <w:sz w:val="19"/>
        </w:rPr>
      </w:pPr>
      <w:r>
        <w:rPr>
          <w:rFonts w:ascii="ＭＳ 明朝" w:eastAsia="ＭＳ 明朝" w:hAnsi="ＭＳ 明朝"/>
          <w:sz w:val="19"/>
        </w:rPr>
        <w:t xml:space="preserve">□ 支払方法（振込先口座・振込手数料の負担）を書いたか</w:t>
      </w:r>
    </w:p>
    <w:p>
      <w:pPr>
        <w:spacing w:after="40" w:line="264" w:lineRule="auto"/>
        <w:rPr>
          <w:rFonts w:ascii="ＭＳ 明朝" w:eastAsia="ＭＳ 明朝" w:hAnsi="ＭＳ 明朝"/>
          <w:sz w:val="19"/>
        </w:rPr>
      </w:pPr>
      <w:r>
        <w:rPr>
          <w:rFonts w:ascii="ＭＳ 明朝" w:eastAsia="ＭＳ 明朝" w:hAnsi="ＭＳ 明朝"/>
          <w:sz w:val="19"/>
        </w:rPr>
        <w:t xml:space="preserve">□ 払えなかったときの取り決め（期限の利益喪失・遅延損害金）を書いたか</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18"/>
        </w:rPr>
      </w:pPr>
      <w:r>
        <w:rPr>
          <w:rFonts w:ascii="ＭＳ 明朝" w:eastAsia="ＭＳ 明朝" w:hAnsi="ＭＳ 明朝"/>
          <w:sz w:val="18"/>
        </w:rPr>
        <w:t xml:space="preserve">書き方の解説：https://souzoku-connect.jp/column/daisho-bunkatsu-kyogisho/</w:t>
      </w:r>
    </w:p>
    <w:p>
      <w:pPr>
        <w:spacing w:after="80" w:line="264" w:lineRule="auto"/>
        <w:rPr>
          <w:rFonts w:ascii="ＭＳ 明朝" w:eastAsia="ＭＳ 明朝" w:hAnsi="ＭＳ 明朝"/>
          <w:sz w:val="17"/>
        </w:rPr>
      </w:pPr>
      <w:r>
        <w:rPr>
          <w:rFonts w:ascii="ＭＳ 明朝" w:eastAsia="ＭＳ 明朝" w:hAnsi="ＭＳ 明朝"/>
          <w:sz w:val="17"/>
        </w:rPr>
        <w:t xml:space="preserve">いまから相続（souzoku-connect.jp）／2026年9月時点。税額の判断は税理士にご確認ください。</w:t>
      </w:r>
    </w:p>
    <w:sectPr>
      <w:pgSz w:w="11906" w:h="16838"/>
      <w:pgMar w:top="1134" w:right="1247" w:bottom="1134" w:left="1247" w:header="851" w:footer="992" w:gutter="0"/>
    </w:sectPr>
  </w:body>
</w:document>
</file>

<file path=word/styles.xml><?xml version="1.0" encoding="utf-8"?>
<w:styles xmlns:w="http://schemas.openxmlformats.org/wordprocessingml/2006/main">
  <w:docDefaults>
    <w:rPrDefault>
      <w:rPr>
        <w:rFonts w:ascii="ＭＳ 明朝" w:eastAsia="ＭＳ 明朝" w:hAnsi="ＭＳ 明朝" w:cs="Times New Roman"/>
        <w:sz w:val="21"/>
        <w:szCs w:val="21"/>
        <w:lang w:val="ja-JP" w:eastAsia="ja-JP"/>
      </w:rPr>
    </w:rPrDefault>
    <w:pPrDefault>
      <w:pPr>
        <w:spacing w:after="80"/>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